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64F15ECA">
                <wp:simplePos x="0" y="0"/>
                <wp:positionH relativeFrom="margin">
                  <wp:align>right</wp:align>
                </wp:positionH>
                <wp:positionV relativeFrom="page">
                  <wp:posOffset>1150620</wp:posOffset>
                </wp:positionV>
                <wp:extent cx="6057900" cy="6010910"/>
                <wp:effectExtent l="38100" t="38100" r="38100" b="469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11008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DC4B367" w:rsidR="00690058" w:rsidRPr="00C10939" w:rsidRDefault="004A2948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वैश्विक निविदा सूचना / </w:t>
                            </w: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</w:rPr>
                              <w:t>GLOBAL TENDER 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0"/>
                              <w:gridCol w:w="1799"/>
                              <w:gridCol w:w="6261"/>
                            </w:tblGrid>
                            <w:tr w:rsidR="00C10939" w:rsidRPr="00C10939" w14:paraId="40802C65" w14:textId="77777777" w:rsidTr="009442F2">
                              <w:trPr>
                                <w:trHeight w:val="233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10939" w:rsidRPr="00C10939" w14:paraId="162A02DD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1033E55A" w14:textId="14E1693B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F8B7BB6" w14:textId="770DC158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46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183D7BAA" w:rsidR="003E16D0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/>
                                      <w:sz w:val="20"/>
                                      <w:szCs w:val="20"/>
                                      <w:cs/>
                                      <w:lang w:val="en-US" w:bidi="hi-IN"/>
                                    </w:rPr>
                                    <w:t>46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3F70EDBD" w14:textId="77777777" w:rsidR="004A2948" w:rsidRPr="004A2948" w:rsidRDefault="004A2948" w:rsidP="004A2948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सैप फ्लो सेंसर सिस्टम की आपूर्ति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, 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स्थापना और कमीशनिंग -मात्रा 32 सेट </w:t>
                                  </w:r>
                                </w:p>
                                <w:p w14:paraId="37E98F44" w14:textId="5AE0684B" w:rsidR="00690058" w:rsidRPr="00C10939" w:rsidRDefault="004A2948" w:rsidP="004A2948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Supply, Installation and Commissioning of Sap Flow Sensor  System</w:t>
                                  </w:r>
                                  <w:r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Qty.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hi-IN"/>
                                    </w:rPr>
                                    <w:t xml:space="preserve">32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Sets.</w:t>
                                  </w:r>
                                </w:p>
                              </w:tc>
                            </w:tr>
                            <w:tr w:rsidR="009442F2" w:rsidRPr="00C10939" w14:paraId="0CB2FF79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77905CDB" w14:textId="268EAC17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F789C0" w14:textId="3F81E2C2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49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78473DFC" w14:textId="7929C075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Mangal" w:hAnsi="Mangal" w:cs="Mangal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/>
                                      <w:sz w:val="20"/>
                                      <w:szCs w:val="20"/>
                                      <w:cs/>
                                      <w:lang w:val="en-US" w:bidi="hi-IN"/>
                                    </w:rPr>
                                    <w:t>49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30219B26" w14:textId="75EAF1CA" w:rsidR="009442F2" w:rsidRPr="004A2948" w:rsidRDefault="0035442B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N</w:t>
                                  </w:r>
                                  <w:r w:rsidRPr="004A2948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₂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O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आइसोटोप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विश्लेषक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की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आपूर्ति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,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स्थापना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और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कमीशनिंग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-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मात्रा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0</w:t>
                                  </w:r>
                                  <w:r w:rsidR="004A2948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8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सेट</w:t>
                                  </w:r>
                                </w:p>
                                <w:p w14:paraId="6021D346" w14:textId="36272450" w:rsidR="009442F2" w:rsidRPr="004A2948" w:rsidRDefault="009442F2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18"/>
                                      <w:lang w:val="en-US" w:eastAsia="en-US" w:bidi="hi-IN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Supply, Installation and Commissioning of 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N</w:t>
                                  </w:r>
                                  <w:r w:rsidR="004A2948" w:rsidRPr="004A2948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₂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O Isotope Analyzer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Qty. 0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8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Set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14E40B99" w14:textId="7491C7A1" w:rsidR="0072565F" w:rsidRPr="005C5ADC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4A2948" w:rsidRPr="005C5ADC">
                                <w:rPr>
                                  <w:rStyle w:val="Hyperlink"/>
                                  <w:rFonts w:cstheme="minorHAnsi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5C5ADC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5C5ADC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5C5ADC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5C5ADC">
                              <w:rPr>
                                <w:rStyle w:val="Hyperlink"/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5C5AD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4BB1297A" w:rsidR="0072565F" w:rsidRPr="005C5ADC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5C5AD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="004A2948" w:rsidRPr="005C5ADC">
                                <w:rPr>
                                  <w:rStyle w:val="Hyperlink"/>
                                  <w:rFonts w:cstheme="minorHAnsi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5C5ADC">
                              <w:rPr>
                                <w:rStyle w:val="Hyperlink"/>
                                <w:rFonts w:cstheme="minorHAnsi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5C5AD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5C5ADC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and Government’s Central Procurement Portal (CPP</w:t>
                            </w:r>
                            <w:bookmarkStart w:id="0" w:name="_GoBack"/>
                            <w:bookmarkEnd w:id="0"/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5C5ADC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5C5ADC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5C5ADC">
                              <w:rPr>
                                <w:rStyle w:val="Hyperlink"/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61A4808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7EE385AB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8pt;margin-top:90.6pt;width:477pt;height:473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DC4B367" w:rsidR="00690058" w:rsidRPr="00C10939" w:rsidRDefault="004A2948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  <w:cs/>
                          <w:lang w:bidi="hi-IN"/>
                        </w:rPr>
                        <w:t xml:space="preserve">वैश्विक निविदा सूचना / </w:t>
                      </w: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</w:rPr>
                        <w:t>GLOBAL TENDER 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0"/>
                        <w:gridCol w:w="1799"/>
                        <w:gridCol w:w="6261"/>
                      </w:tblGrid>
                      <w:tr w:rsidR="00C10939" w:rsidRPr="00C10939" w14:paraId="40802C65" w14:textId="77777777" w:rsidTr="009442F2">
                        <w:trPr>
                          <w:trHeight w:val="233"/>
                        </w:trPr>
                        <w:tc>
                          <w:tcPr>
                            <w:tcW w:w="814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C10939" w:rsidRPr="00C10939" w14:paraId="162A02DD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1033E55A" w14:textId="14E1693B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F8B7BB6" w14:textId="770DC158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4A2948">
                              <w:rPr>
                                <w:rFonts w:cstheme="minorHAnsi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46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183D7BAA" w:rsidR="003E16D0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4A2948">
                              <w:rPr>
                                <w:rFonts w:cstheme="minorHAnsi" w:hint="cs"/>
                                <w:b/>
                                <w:sz w:val="20"/>
                                <w:szCs w:val="20"/>
                                <w:cs/>
                                <w:lang w:val="en-US" w:bidi="hi-IN"/>
                              </w:rPr>
                              <w:t>46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3F70EDBD" w14:textId="77777777" w:rsidR="004A2948" w:rsidRPr="004A2948" w:rsidRDefault="004A2948" w:rsidP="004A2948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सैप फ्लो सेंसर सिस्टम की आपूर्ति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, 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स्थापना और कमीशनिंग -मात्रा 32 सेट </w:t>
                            </w:r>
                          </w:p>
                          <w:p w14:paraId="37E98F44" w14:textId="5AE0684B" w:rsidR="00690058" w:rsidRPr="00C10939" w:rsidRDefault="004A2948" w:rsidP="004A294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>Supply, Installation and Commissioning of Sap Flow Sensor  System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Qty.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32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>Sets.</w:t>
                            </w:r>
                          </w:p>
                        </w:tc>
                      </w:tr>
                      <w:tr w:rsidR="009442F2" w:rsidRPr="00C10939" w14:paraId="0CB2FF79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77905CDB" w14:textId="268EAC17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F789C0" w14:textId="3F81E2C2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4A2948">
                              <w:rPr>
                                <w:rFonts w:cstheme="minorHAnsi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49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78473DFC" w14:textId="7929C075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4A2948">
                              <w:rPr>
                                <w:rFonts w:cstheme="minorHAnsi" w:hint="cs"/>
                                <w:b/>
                                <w:sz w:val="20"/>
                                <w:szCs w:val="20"/>
                                <w:cs/>
                                <w:lang w:val="en-US" w:bidi="hi-IN"/>
                              </w:rPr>
                              <w:t>49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30219B26" w14:textId="75EAF1CA" w:rsidR="009442F2" w:rsidRPr="004A2948" w:rsidRDefault="0035442B" w:rsidP="009442F2">
                            <w:pPr>
                              <w:pStyle w:val="NoSpacing"/>
                              <w:contextualSpacing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N</w:t>
                            </w:r>
                            <w:r w:rsidRPr="004A2948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₂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O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4A2948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आइसोटोप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4A2948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विश्लेषक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की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आपूर्ति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,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स्थापना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और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कमीशनिंग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-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मात्रा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0</w:t>
                            </w:r>
                            <w:r w:rsidR="004A2948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8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सेट</w:t>
                            </w:r>
                          </w:p>
                          <w:p w14:paraId="6021D346" w14:textId="36272450" w:rsidR="009442F2" w:rsidRPr="004A2948" w:rsidRDefault="009442F2" w:rsidP="009442F2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18"/>
                                <w:lang w:val="en-US" w:eastAsia="en-US" w:bidi="hi-IN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Supply, Installation and Commissioning of 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N</w:t>
                            </w:r>
                            <w:r w:rsidR="004A2948" w:rsidRPr="004A2948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₂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O Isotope Analyzer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Qty. 0</w:t>
                            </w:r>
                            <w:r w:rsidR="004A2948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8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Set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14E40B99" w14:textId="7491C7A1" w:rsidR="0072565F" w:rsidRPr="005C5ADC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4A2948" w:rsidRPr="005C5ADC">
                          <w:rPr>
                            <w:rStyle w:val="Hyperlink"/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5C5ADC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5C5ADC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5C5ADC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5C5ADC">
                        <w:rPr>
                          <w:rStyle w:val="Hyperlink"/>
                          <w:rFonts w:cstheme="minorHAnsi"/>
                          <w:color w:val="auto"/>
                          <w:sz w:val="20"/>
                          <w:szCs w:val="20"/>
                        </w:rPr>
                        <w:t>.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Style w:val="Hyperlink"/>
                          <w:rFonts w:ascii="Mangal" w:hAnsi="Mangal" w:cs="Mangal" w:hint="cs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5C5ADC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4BB1297A" w:rsidR="0072565F" w:rsidRPr="005C5ADC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C5ADC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5C5AD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="004A2948" w:rsidRPr="005C5ADC">
                          <w:rPr>
                            <w:rStyle w:val="Hyperlink"/>
                            <w:rFonts w:cstheme="minorHAnsi"/>
                            <w:b/>
                            <w:color w:val="auto"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5C5ADC">
                        <w:rPr>
                          <w:rStyle w:val="Hyperlink"/>
                          <w:rFonts w:cstheme="minorHAnsi"/>
                          <w:b/>
                          <w:color w:val="auto"/>
                          <w:sz w:val="20"/>
                          <w:szCs w:val="20"/>
                        </w:rPr>
                        <w:t xml:space="preserve">. 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5C5AD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5C5ADC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5C5ADC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</w:rPr>
                        <w:t>and Government’s Central Procurement Portal (CPP</w:t>
                      </w:r>
                      <w:bookmarkStart w:id="1" w:name="_GoBack"/>
                      <w:bookmarkEnd w:id="1"/>
                      <w:r w:rsidRPr="005C5ADC">
                        <w:rPr>
                          <w:rFonts w:cstheme="minorHAnsi"/>
                          <w:sz w:val="20"/>
                          <w:szCs w:val="20"/>
                        </w:rPr>
                        <w:t xml:space="preserve">) </w:t>
                      </w:r>
                      <w:r w:rsidRPr="005C5ADC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5C5ADC">
                          <w:rPr>
                            <w:rStyle w:val="Hyperlink"/>
                            <w:rFonts w:cstheme="minorHAnsi"/>
                            <w:color w:val="auto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5C5ADC">
                        <w:rPr>
                          <w:rStyle w:val="Hyperlink"/>
                          <w:rFonts w:cstheme="minorHAnsi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61A4808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7EE385AB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8"/>
    <w:rsid w:val="00145A4C"/>
    <w:rsid w:val="0015718F"/>
    <w:rsid w:val="002111C7"/>
    <w:rsid w:val="00227270"/>
    <w:rsid w:val="00332781"/>
    <w:rsid w:val="00336F70"/>
    <w:rsid w:val="0035442B"/>
    <w:rsid w:val="003B7C65"/>
    <w:rsid w:val="003D5EB8"/>
    <w:rsid w:val="003D6D22"/>
    <w:rsid w:val="003E16D0"/>
    <w:rsid w:val="00426701"/>
    <w:rsid w:val="004A2948"/>
    <w:rsid w:val="005C5ADC"/>
    <w:rsid w:val="00636EB9"/>
    <w:rsid w:val="00690058"/>
    <w:rsid w:val="006B5A09"/>
    <w:rsid w:val="006B601F"/>
    <w:rsid w:val="0072565F"/>
    <w:rsid w:val="00842A91"/>
    <w:rsid w:val="00876221"/>
    <w:rsid w:val="00891971"/>
    <w:rsid w:val="009072C9"/>
    <w:rsid w:val="009442F2"/>
    <w:rsid w:val="00AA39AD"/>
    <w:rsid w:val="00AB5C62"/>
    <w:rsid w:val="00B5372F"/>
    <w:rsid w:val="00B652F7"/>
    <w:rsid w:val="00C10939"/>
    <w:rsid w:val="00CC7ABA"/>
    <w:rsid w:val="00CE4966"/>
    <w:rsid w:val="00CF761C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9317D4E6-7A6E-4E58-B4EB-47046D5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wizard.in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wizard.in" TargetMode="External"/><Relationship Id="rId5" Type="http://schemas.openxmlformats.org/officeDocument/2006/relationships/hyperlink" Target="https://moes.ewizard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16</cp:revision>
  <cp:lastPrinted>2026-02-26T10:41:00Z</cp:lastPrinted>
  <dcterms:created xsi:type="dcterms:W3CDTF">2025-01-22T05:56:00Z</dcterms:created>
  <dcterms:modified xsi:type="dcterms:W3CDTF">2026-02-26T10:58:00Z</dcterms:modified>
</cp:coreProperties>
</file>